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0D0" w:rsidRPr="009120D0" w:rsidRDefault="009120D0" w:rsidP="009120D0">
      <w:pPr>
        <w:jc w:val="center"/>
        <w:rPr>
          <w:rFonts w:cs="Simplified Arabic"/>
          <w:szCs w:val="32"/>
          <w:u w:val="single"/>
          <w:rtl/>
        </w:rPr>
      </w:pPr>
      <w:bookmarkStart w:id="0" w:name="_GoBack"/>
      <w:bookmarkEnd w:id="0"/>
      <w:r w:rsidRPr="009120D0">
        <w:rPr>
          <w:rFonts w:cs="Simplified Arabic" w:hint="cs"/>
          <w:szCs w:val="32"/>
          <w:u w:val="single"/>
          <w:rtl/>
        </w:rPr>
        <w:t>صور الرحلة في الادب الاندلسي</w:t>
      </w:r>
    </w:p>
    <w:p w:rsidR="009120D0" w:rsidRDefault="009120D0" w:rsidP="009120D0">
      <w:pPr>
        <w:jc w:val="center"/>
        <w:rPr>
          <w:rFonts w:cs="Simplified Arabic"/>
          <w:szCs w:val="32"/>
          <w:rtl/>
        </w:rPr>
      </w:pPr>
      <w:proofErr w:type="spellStart"/>
      <w:r>
        <w:rPr>
          <w:rFonts w:cs="Simplified Arabic" w:hint="cs"/>
          <w:szCs w:val="32"/>
          <w:rtl/>
        </w:rPr>
        <w:t>ا.م.د</w:t>
      </w:r>
      <w:proofErr w:type="spellEnd"/>
      <w:r>
        <w:rPr>
          <w:rFonts w:cs="Simplified Arabic" w:hint="cs"/>
          <w:szCs w:val="32"/>
          <w:rtl/>
        </w:rPr>
        <w:t xml:space="preserve"> صادق جعفر عبدالحسين            المرحلة الثالثة               </w:t>
      </w:r>
      <w:proofErr w:type="gramStart"/>
      <w:r>
        <w:rPr>
          <w:rFonts w:cs="Simplified Arabic" w:hint="cs"/>
          <w:szCs w:val="32"/>
          <w:rtl/>
        </w:rPr>
        <w:t>المادة:  الادب</w:t>
      </w:r>
      <w:proofErr w:type="gramEnd"/>
      <w:r>
        <w:rPr>
          <w:rFonts w:cs="Simplified Arabic" w:hint="cs"/>
          <w:szCs w:val="32"/>
          <w:rtl/>
        </w:rPr>
        <w:t xml:space="preserve"> الاندلسي</w:t>
      </w:r>
    </w:p>
    <w:p w:rsidR="009120D0" w:rsidRDefault="009120D0" w:rsidP="009120D0">
      <w:pPr>
        <w:jc w:val="lowKashida"/>
        <w:rPr>
          <w:rFonts w:cs="Simplified Arabic"/>
          <w:szCs w:val="32"/>
          <w:rtl/>
        </w:rPr>
      </w:pPr>
      <w:r>
        <w:rPr>
          <w:rFonts w:cs="Simplified Arabic" w:hint="cs"/>
          <w:szCs w:val="32"/>
          <w:rtl/>
        </w:rPr>
        <w:t xml:space="preserve">تمثلت </w:t>
      </w:r>
      <w:r>
        <w:rPr>
          <w:rFonts w:cs="Simplified Arabic"/>
          <w:szCs w:val="32"/>
          <w:rtl/>
        </w:rPr>
        <w:t>صور الشاعر العربي</w:t>
      </w:r>
      <w:r>
        <w:rPr>
          <w:rFonts w:cs="Simplified Arabic" w:hint="cs"/>
          <w:szCs w:val="32"/>
          <w:rtl/>
        </w:rPr>
        <w:t xml:space="preserve"> </w:t>
      </w:r>
      <w:proofErr w:type="gramStart"/>
      <w:r>
        <w:rPr>
          <w:rFonts w:cs="Simplified Arabic" w:hint="cs"/>
          <w:szCs w:val="32"/>
          <w:rtl/>
        </w:rPr>
        <w:t>الاندلسي  في</w:t>
      </w:r>
      <w:proofErr w:type="gramEnd"/>
      <w:r>
        <w:rPr>
          <w:rFonts w:cs="Simplified Arabic" w:hint="cs"/>
          <w:szCs w:val="32"/>
          <w:rtl/>
        </w:rPr>
        <w:t xml:space="preserve"> حديثه عن الرحلة </w:t>
      </w:r>
      <w:r>
        <w:rPr>
          <w:rFonts w:cs="Simplified Arabic"/>
          <w:szCs w:val="32"/>
          <w:rtl/>
        </w:rPr>
        <w:t xml:space="preserve"> </w:t>
      </w:r>
      <w:r>
        <w:rPr>
          <w:rFonts w:cs="Simplified Arabic" w:hint="cs"/>
          <w:szCs w:val="32"/>
          <w:rtl/>
        </w:rPr>
        <w:t>بموضوعين هما</w:t>
      </w:r>
      <w:r>
        <w:rPr>
          <w:rFonts w:cs="Simplified Arabic"/>
          <w:szCs w:val="32"/>
          <w:rtl/>
        </w:rPr>
        <w:t xml:space="preserve"> : رحلة قوم الحبيبة عن منازلهم ورحلة الشاعر على ناقته على اختلاف مقاصده </w:t>
      </w:r>
      <w:r>
        <w:rPr>
          <w:rFonts w:cs="Simplified Arabic" w:hint="cs"/>
          <w:szCs w:val="32"/>
          <w:rtl/>
        </w:rPr>
        <w:t>.</w:t>
      </w:r>
    </w:p>
    <w:p w:rsidR="009120D0" w:rsidRDefault="009120D0" w:rsidP="009120D0">
      <w:pPr>
        <w:jc w:val="lowKashida"/>
        <w:rPr>
          <w:rFonts w:cs="Simplified Arabic"/>
          <w:szCs w:val="32"/>
          <w:rtl/>
        </w:rPr>
      </w:pPr>
      <w:r>
        <w:rPr>
          <w:rFonts w:cs="Simplified Arabic"/>
          <w:szCs w:val="32"/>
          <w:rtl/>
        </w:rPr>
        <w:t xml:space="preserve">وقد جاءت رحلة الشاعر الاندلسي في هذا النسق الا انه </w:t>
      </w:r>
      <w:proofErr w:type="gramStart"/>
      <w:r>
        <w:rPr>
          <w:rFonts w:cs="Simplified Arabic"/>
          <w:szCs w:val="32"/>
          <w:rtl/>
        </w:rPr>
        <w:t>(( سلك</w:t>
      </w:r>
      <w:proofErr w:type="gramEnd"/>
      <w:r>
        <w:rPr>
          <w:rFonts w:cs="Simplified Arabic"/>
          <w:szCs w:val="32"/>
          <w:rtl/>
        </w:rPr>
        <w:t xml:space="preserve"> سبيلين مخالفا بذلك شعراء المشرق حين جعل رحلته برية تارة وبحرية تارة اخرى )). ومن المعروف ان الناقة وسيلة الشاعر الجاهلي التي يستعين بها على بلوغ هدفه على اننا نجد ايضا ان الشاعر الاندلسي قد وصفها في </w:t>
      </w:r>
      <w:proofErr w:type="gramStart"/>
      <w:r>
        <w:rPr>
          <w:rFonts w:cs="Simplified Arabic"/>
          <w:szCs w:val="32"/>
          <w:rtl/>
        </w:rPr>
        <w:t>رحلته .</w:t>
      </w:r>
      <w:proofErr w:type="gramEnd"/>
      <w:r>
        <w:rPr>
          <w:rFonts w:cs="Simplified Arabic"/>
          <w:szCs w:val="32"/>
          <w:rtl/>
        </w:rPr>
        <w:t xml:space="preserve"> على الرغم من ان الناقة لم تعرف ببلاد </w:t>
      </w:r>
      <w:proofErr w:type="gramStart"/>
      <w:r>
        <w:rPr>
          <w:rFonts w:cs="Simplified Arabic"/>
          <w:szCs w:val="32"/>
          <w:rtl/>
        </w:rPr>
        <w:t>الاندلس  ،</w:t>
      </w:r>
      <w:proofErr w:type="gramEnd"/>
      <w:r>
        <w:rPr>
          <w:rFonts w:cs="Simplified Arabic"/>
          <w:szCs w:val="32"/>
          <w:rtl/>
        </w:rPr>
        <w:t xml:space="preserve"> وسيلة تنقل وسفر ، مما يشير الى ان الناقة في هذه الرحلة ظلت (( رمزا </w:t>
      </w:r>
      <w:proofErr w:type="spellStart"/>
      <w:r>
        <w:rPr>
          <w:rFonts w:cs="Simplified Arabic"/>
          <w:szCs w:val="32"/>
          <w:rtl/>
        </w:rPr>
        <w:t>للارادة</w:t>
      </w:r>
      <w:proofErr w:type="spellEnd"/>
      <w:r>
        <w:rPr>
          <w:rFonts w:cs="Simplified Arabic"/>
          <w:szCs w:val="32"/>
          <w:rtl/>
        </w:rPr>
        <w:t xml:space="preserve"> الانسانية التي تقتحم الاهوال من اجل تحقيق </w:t>
      </w:r>
      <w:proofErr w:type="spellStart"/>
      <w:r>
        <w:rPr>
          <w:rFonts w:cs="Simplified Arabic"/>
          <w:szCs w:val="32"/>
          <w:rtl/>
        </w:rPr>
        <w:t>الامال</w:t>
      </w:r>
      <w:proofErr w:type="spellEnd"/>
      <w:r>
        <w:rPr>
          <w:rFonts w:cs="Simplified Arabic"/>
          <w:szCs w:val="32"/>
          <w:rtl/>
        </w:rPr>
        <w:t xml:space="preserve"> )) . كما وصفوا الصحراء مع ان الغالب على طبيعة الاندلس خاصة" كثرة الانهار والرياض واذن فالمقصود من وصفهم للفلاة والناقة هو التقليد جريا" مع الاسلوب </w:t>
      </w:r>
      <w:proofErr w:type="gramStart"/>
      <w:r>
        <w:rPr>
          <w:rFonts w:cs="Simplified Arabic"/>
          <w:szCs w:val="32"/>
          <w:rtl/>
        </w:rPr>
        <w:t>القديم .</w:t>
      </w:r>
      <w:proofErr w:type="gramEnd"/>
      <w:r>
        <w:rPr>
          <w:rFonts w:cs="Simplified Arabic"/>
          <w:szCs w:val="32"/>
          <w:rtl/>
        </w:rPr>
        <w:t xml:space="preserve"> على انها وان كانت متخيلة يحكمها طابع التقليد فهي تعبر عن تجربة الشاعر الابداعية وموقفه من الحياة لان (( التجربة الابداعية لدى الشاعر لا يمكن تقييدها بمؤثرات بيئية معينة فخيال الشاعر المبدع قادر على ان يتمثل مكونات البيئة التي تخضع لها معالجاته لمجريات نموذجه الشعري بكل ما تتجسد فيه من احداث تعبر عن خلاصة تجربته في الحياة وليس ضروريا ان يمارس الشاعر رحلة حقيقية مجسدا في شعره تفاصيل احداثها ووقائعها فيأتي وصفه اياها وصفا دقيقا يرسم  به صورة رحلة تنبئ مشاهدها المتنوعة بممارسة فعلية لها اذ تفاعلت </w:t>
      </w:r>
      <w:proofErr w:type="spellStart"/>
      <w:r>
        <w:rPr>
          <w:rFonts w:cs="Simplified Arabic"/>
          <w:szCs w:val="32"/>
          <w:rtl/>
        </w:rPr>
        <w:t>حواسس</w:t>
      </w:r>
      <w:proofErr w:type="spellEnd"/>
      <w:r>
        <w:rPr>
          <w:rFonts w:cs="Simplified Arabic"/>
          <w:szCs w:val="32"/>
          <w:rtl/>
        </w:rPr>
        <w:t xml:space="preserve"> الشاعر كلها لتقدم تلك الصورة بكامل ابعادها . وادق </w:t>
      </w:r>
      <w:proofErr w:type="gramStart"/>
      <w:r>
        <w:rPr>
          <w:rFonts w:cs="Simplified Arabic"/>
          <w:szCs w:val="32"/>
          <w:rtl/>
        </w:rPr>
        <w:t>ملامحها  .</w:t>
      </w:r>
      <w:proofErr w:type="gramEnd"/>
      <w:r>
        <w:rPr>
          <w:rFonts w:cs="Simplified Arabic"/>
          <w:szCs w:val="32"/>
          <w:rtl/>
        </w:rPr>
        <w:t xml:space="preserve">   </w:t>
      </w:r>
    </w:p>
    <w:p w:rsidR="009120D0" w:rsidRDefault="009120D0" w:rsidP="009120D0">
      <w:pPr>
        <w:jc w:val="lowKashida"/>
        <w:rPr>
          <w:rFonts w:cs="Simplified Arabic"/>
          <w:szCs w:val="32"/>
          <w:rtl/>
        </w:rPr>
      </w:pPr>
      <w:r>
        <w:rPr>
          <w:rFonts w:cs="Simplified Arabic"/>
          <w:szCs w:val="32"/>
          <w:rtl/>
        </w:rPr>
        <w:t xml:space="preserve">وهذا التقليد لا يعني ان الشاعر الاندلسي لم يعش تجربة الرحلة الحقيقية لان النماذج الشعرية التي رصدها البحث ستدل على كثرة رحلات شعراء الاندلس صوب </w:t>
      </w:r>
      <w:proofErr w:type="spellStart"/>
      <w:r>
        <w:rPr>
          <w:rFonts w:cs="Simplified Arabic"/>
          <w:szCs w:val="32"/>
          <w:rtl/>
        </w:rPr>
        <w:t>ممدوحيهم</w:t>
      </w:r>
      <w:proofErr w:type="spellEnd"/>
      <w:r>
        <w:rPr>
          <w:rFonts w:cs="Simplified Arabic"/>
          <w:szCs w:val="32"/>
          <w:rtl/>
        </w:rPr>
        <w:t xml:space="preserve"> فكأنما الرحلة اصبحت ضرورة لديهم من اجل التكسب فحين اصبحت الرحلة ضمن المقدمة في المديح فلانها لاقت قبولا واصبحت تقليدا </w:t>
      </w:r>
      <w:proofErr w:type="gramStart"/>
      <w:r>
        <w:rPr>
          <w:rFonts w:cs="Simplified Arabic"/>
          <w:szCs w:val="32"/>
          <w:rtl/>
        </w:rPr>
        <w:t>فنيا .</w:t>
      </w:r>
      <w:proofErr w:type="gramEnd"/>
      <w:r>
        <w:rPr>
          <w:rFonts w:cs="Simplified Arabic"/>
          <w:szCs w:val="32"/>
          <w:rtl/>
        </w:rPr>
        <w:t xml:space="preserve"> </w:t>
      </w:r>
    </w:p>
    <w:p w:rsidR="009120D0" w:rsidRDefault="009120D0" w:rsidP="009120D0">
      <w:pPr>
        <w:jc w:val="lowKashida"/>
        <w:rPr>
          <w:rFonts w:cs="Simplified Arabic"/>
          <w:szCs w:val="32"/>
          <w:rtl/>
        </w:rPr>
      </w:pPr>
      <w:r>
        <w:rPr>
          <w:rFonts w:cs="Simplified Arabic"/>
          <w:szCs w:val="32"/>
          <w:rtl/>
        </w:rPr>
        <w:t xml:space="preserve">   ان الشاعر الاندلسي وصف الرحلة البرية الى الممدوح على ظهر ناقة سريعة ليبين معاناته في سبيل تحقيق ما يريد متحملا مشقة الطريق في هذه الصحراء الموحشة فهي الفضاء المفتوح لاحتضان الم الشاعر والتخفيف من وطأة احساسه بالغربة </w:t>
      </w:r>
      <w:proofErr w:type="gramStart"/>
      <w:r>
        <w:rPr>
          <w:rFonts w:cs="Simplified Arabic"/>
          <w:szCs w:val="32"/>
          <w:rtl/>
        </w:rPr>
        <w:t>المكانية ،</w:t>
      </w:r>
      <w:proofErr w:type="gramEnd"/>
      <w:r>
        <w:rPr>
          <w:rFonts w:cs="Simplified Arabic"/>
          <w:szCs w:val="32"/>
          <w:rtl/>
        </w:rPr>
        <w:t xml:space="preserve"> وهكذا عبر ( ابن بقي ت 540 هـ ) عن رحلته البرية على ظهر ناقة قوية </w:t>
      </w:r>
      <w:r>
        <w:rPr>
          <w:rFonts w:cs="Simplified Arabic"/>
          <w:szCs w:val="32"/>
          <w:rtl/>
        </w:rPr>
        <w:lastRenderedPageBreak/>
        <w:t xml:space="preserve">تتحمل المتاعب والعناء وما انطوت عليه الرحلة من مجابهة المصاعب الجمة اثناء سيره في القفار والفيافي الى ان حقق غايته في الوصول الى </w:t>
      </w:r>
      <w:proofErr w:type="spellStart"/>
      <w:r>
        <w:rPr>
          <w:rFonts w:cs="Simplified Arabic"/>
          <w:szCs w:val="32"/>
          <w:rtl/>
        </w:rPr>
        <w:t>ممدوحه</w:t>
      </w:r>
      <w:proofErr w:type="spellEnd"/>
      <w:r>
        <w:rPr>
          <w:rFonts w:cs="Simplified Arabic"/>
          <w:szCs w:val="32"/>
          <w:rtl/>
        </w:rPr>
        <w:t xml:space="preserve"> في قوله :- </w:t>
      </w:r>
    </w:p>
    <w:p w:rsidR="009120D0" w:rsidRDefault="009120D0" w:rsidP="009120D0">
      <w:pPr>
        <w:jc w:val="lowKashida"/>
        <w:rPr>
          <w:rFonts w:cs="Simplified Arabic"/>
          <w:b/>
          <w:bCs/>
          <w:i/>
          <w:iCs/>
          <w:szCs w:val="32"/>
          <w:rtl/>
        </w:rPr>
      </w:pPr>
      <w:r>
        <w:rPr>
          <w:rFonts w:cs="Simplified Arabic"/>
          <w:b/>
          <w:bCs/>
          <w:i/>
          <w:iCs/>
          <w:szCs w:val="32"/>
          <w:rtl/>
        </w:rPr>
        <w:t xml:space="preserve"> </w:t>
      </w:r>
    </w:p>
    <w:p w:rsidR="009120D0" w:rsidRDefault="009120D0" w:rsidP="009120D0">
      <w:pPr>
        <w:jc w:val="lowKashida"/>
        <w:rPr>
          <w:rFonts w:cs="Simplified Arabic"/>
          <w:b/>
          <w:bCs/>
          <w:i/>
          <w:iCs/>
          <w:szCs w:val="32"/>
          <w:rtl/>
        </w:rPr>
      </w:pPr>
      <w:r>
        <w:rPr>
          <w:rFonts w:cs="Simplified Arabic"/>
          <w:b/>
          <w:bCs/>
          <w:i/>
          <w:iCs/>
          <w:szCs w:val="32"/>
          <w:rtl/>
        </w:rPr>
        <w:t xml:space="preserve"> اوضعت بــي وجناء حرف            اكلتهــا السفار اكل </w:t>
      </w:r>
      <w:proofErr w:type="spellStart"/>
      <w:r>
        <w:rPr>
          <w:rFonts w:cs="Simplified Arabic"/>
          <w:b/>
          <w:bCs/>
          <w:i/>
          <w:iCs/>
          <w:szCs w:val="32"/>
          <w:rtl/>
        </w:rPr>
        <w:t>القظيم</w:t>
      </w:r>
      <w:proofErr w:type="spellEnd"/>
      <w:r>
        <w:rPr>
          <w:rFonts w:cs="Simplified Arabic"/>
          <w:b/>
          <w:bCs/>
          <w:i/>
          <w:iCs/>
          <w:szCs w:val="32"/>
          <w:rtl/>
        </w:rPr>
        <w:t xml:space="preserve"> </w:t>
      </w:r>
    </w:p>
    <w:p w:rsidR="009120D0" w:rsidRDefault="009120D0" w:rsidP="009120D0">
      <w:pPr>
        <w:pStyle w:val="2"/>
        <w:rPr>
          <w:rtl/>
        </w:rPr>
      </w:pPr>
      <w:r>
        <w:rPr>
          <w:rtl/>
        </w:rPr>
        <w:t xml:space="preserve">  تترك الريح خلفها وهي حيرى           بين ايقاعها وبين الــرسيم </w:t>
      </w:r>
    </w:p>
    <w:p w:rsidR="009120D0" w:rsidRDefault="009120D0" w:rsidP="009120D0">
      <w:pPr>
        <w:pStyle w:val="1"/>
        <w:rPr>
          <w:b/>
          <w:bCs/>
          <w:i/>
          <w:iCs/>
          <w:rtl/>
        </w:rPr>
      </w:pPr>
      <w:r>
        <w:rPr>
          <w:b/>
          <w:bCs/>
          <w:i/>
          <w:iCs/>
          <w:rtl/>
        </w:rPr>
        <w:t xml:space="preserve">  ظلت اطوي القفار بــــلام           طبعتها بالميـــم بعد الميم </w:t>
      </w:r>
    </w:p>
    <w:p w:rsidR="009120D0" w:rsidRDefault="009120D0" w:rsidP="009120D0">
      <w:pPr>
        <w:pStyle w:val="1"/>
        <w:rPr>
          <w:b/>
          <w:bCs/>
          <w:i/>
          <w:iCs/>
          <w:rtl/>
        </w:rPr>
      </w:pPr>
      <w:r>
        <w:rPr>
          <w:b/>
          <w:bCs/>
          <w:i/>
          <w:iCs/>
          <w:rtl/>
        </w:rPr>
        <w:t xml:space="preserve">   فأتته والمرق قد نــال منها          فهي تخطو على وظيف </w:t>
      </w:r>
      <w:proofErr w:type="spellStart"/>
      <w:r>
        <w:rPr>
          <w:b/>
          <w:bCs/>
          <w:i/>
          <w:iCs/>
          <w:rtl/>
        </w:rPr>
        <w:t>رئيم</w:t>
      </w:r>
      <w:proofErr w:type="spellEnd"/>
      <w:r>
        <w:rPr>
          <w:b/>
          <w:bCs/>
          <w:i/>
          <w:iCs/>
          <w:rtl/>
        </w:rPr>
        <w:t xml:space="preserve"> *  </w:t>
      </w:r>
    </w:p>
    <w:p w:rsidR="009120D0" w:rsidRDefault="009120D0" w:rsidP="009120D0">
      <w:pPr>
        <w:jc w:val="lowKashida"/>
        <w:rPr>
          <w:rFonts w:cs="Simplified Arabic"/>
          <w:b/>
          <w:bCs/>
          <w:i/>
          <w:iCs/>
          <w:szCs w:val="32"/>
          <w:rtl/>
        </w:rPr>
      </w:pPr>
      <w:r>
        <w:rPr>
          <w:rFonts w:cs="Simplified Arabic"/>
          <w:b/>
          <w:bCs/>
          <w:i/>
          <w:iCs/>
          <w:szCs w:val="32"/>
          <w:rtl/>
        </w:rPr>
        <w:t xml:space="preserve">  وقليلا تمتعت في الفـيافــي           بسنام كـالعارض المركــوم </w:t>
      </w:r>
    </w:p>
    <w:p w:rsidR="009120D0" w:rsidRDefault="009120D0" w:rsidP="009120D0">
      <w:pPr>
        <w:jc w:val="lowKashida"/>
        <w:rPr>
          <w:rFonts w:cs="Simplified Arabic"/>
          <w:b/>
          <w:bCs/>
          <w:i/>
          <w:iCs/>
          <w:szCs w:val="32"/>
          <w:rtl/>
        </w:rPr>
      </w:pPr>
      <w:r>
        <w:rPr>
          <w:rFonts w:cs="Simplified Arabic"/>
          <w:b/>
          <w:bCs/>
          <w:i/>
          <w:iCs/>
          <w:szCs w:val="32"/>
          <w:rtl/>
        </w:rPr>
        <w:t xml:space="preserve">  فأنخنا الى فناء جـــــواد         ماله نهبة لكـل عـــــديم </w:t>
      </w:r>
    </w:p>
    <w:p w:rsidR="009120D0" w:rsidRDefault="009120D0" w:rsidP="009120D0">
      <w:pPr>
        <w:jc w:val="lowKashida"/>
        <w:rPr>
          <w:rFonts w:cs="Simplified Arabic"/>
          <w:szCs w:val="32"/>
          <w:rtl/>
        </w:rPr>
      </w:pPr>
      <w:r>
        <w:rPr>
          <w:rFonts w:cs="Simplified Arabic"/>
          <w:b/>
          <w:bCs/>
          <w:i/>
          <w:iCs/>
          <w:szCs w:val="32"/>
          <w:rtl/>
        </w:rPr>
        <w:t xml:space="preserve">  </w:t>
      </w:r>
      <w:proofErr w:type="spellStart"/>
      <w:r>
        <w:rPr>
          <w:rFonts w:cs="Simplified Arabic"/>
          <w:b/>
          <w:bCs/>
          <w:i/>
          <w:iCs/>
          <w:szCs w:val="32"/>
          <w:rtl/>
        </w:rPr>
        <w:t>فاكلنا</w:t>
      </w:r>
      <w:proofErr w:type="spellEnd"/>
      <w:r>
        <w:rPr>
          <w:rFonts w:cs="Simplified Arabic"/>
          <w:b/>
          <w:bCs/>
          <w:i/>
          <w:iCs/>
          <w:szCs w:val="32"/>
          <w:rtl/>
        </w:rPr>
        <w:t xml:space="preserve"> لهاه اكل الضـــواري           وشربنا الماء شرب </w:t>
      </w:r>
      <w:proofErr w:type="gramStart"/>
      <w:r>
        <w:rPr>
          <w:rFonts w:cs="Simplified Arabic"/>
          <w:b/>
          <w:bCs/>
          <w:i/>
          <w:iCs/>
          <w:szCs w:val="32"/>
          <w:rtl/>
        </w:rPr>
        <w:t>الهيـم  *</w:t>
      </w:r>
      <w:proofErr w:type="gramEnd"/>
      <w:r>
        <w:rPr>
          <w:rFonts w:cs="Simplified Arabic"/>
          <w:b/>
          <w:bCs/>
          <w:i/>
          <w:iCs/>
          <w:szCs w:val="32"/>
          <w:rtl/>
        </w:rPr>
        <w:t xml:space="preserve">* </w:t>
      </w:r>
    </w:p>
    <w:p w:rsidR="006D767E" w:rsidRPr="009120D0" w:rsidRDefault="009120D0" w:rsidP="009120D0">
      <w:pPr>
        <w:jc w:val="mediumKashida"/>
        <w:rPr>
          <w:sz w:val="28"/>
          <w:szCs w:val="28"/>
        </w:rPr>
      </w:pPr>
      <w:r>
        <w:rPr>
          <w:rFonts w:cs="Simplified Arabic"/>
          <w:szCs w:val="32"/>
          <w:rtl/>
        </w:rPr>
        <w:t xml:space="preserve">    كما وصفوا الرحلة الليلية </w:t>
      </w:r>
      <w:r>
        <w:rPr>
          <w:rFonts w:cs="Simplified Arabic"/>
          <w:szCs w:val="32"/>
        </w:rPr>
        <w:t>–</w:t>
      </w:r>
      <w:r>
        <w:rPr>
          <w:rFonts w:cs="Simplified Arabic"/>
          <w:szCs w:val="32"/>
          <w:rtl/>
        </w:rPr>
        <w:t xml:space="preserve"> غالبا </w:t>
      </w:r>
      <w:r>
        <w:rPr>
          <w:rFonts w:cs="Simplified Arabic"/>
          <w:szCs w:val="32"/>
        </w:rPr>
        <w:t>–</w:t>
      </w:r>
      <w:r>
        <w:rPr>
          <w:rFonts w:cs="Simplified Arabic"/>
          <w:szCs w:val="32"/>
          <w:rtl/>
        </w:rPr>
        <w:t xml:space="preserve"> في هذا النوع من الرحلة ولعل السبب في ذلك يعود الى ان الليل من </w:t>
      </w:r>
      <w:proofErr w:type="gramStart"/>
      <w:r>
        <w:rPr>
          <w:rFonts w:cs="Simplified Arabic"/>
          <w:szCs w:val="32"/>
          <w:rtl/>
        </w:rPr>
        <w:t>اكثر</w:t>
      </w:r>
      <w:proofErr w:type="gramEnd"/>
      <w:r>
        <w:rPr>
          <w:rFonts w:cs="Simplified Arabic"/>
          <w:szCs w:val="32"/>
          <w:rtl/>
        </w:rPr>
        <w:t xml:space="preserve"> الازمنة اثارة لمعاني الوحشة والظلمة والتوحد مع النفس كما انه يثير احساسا بثبات الزمن احيانا واستطالته احيانا اخرى</w:t>
      </w:r>
    </w:p>
    <w:sectPr w:rsidR="006D767E" w:rsidRPr="009120D0" w:rsidSect="009120D0">
      <w:pgSz w:w="11906" w:h="16838"/>
      <w:pgMar w:top="1440" w:right="424" w:bottom="1440" w:left="42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C9" w:rsidRDefault="00AE23C9" w:rsidP="009120D0">
      <w:pPr>
        <w:spacing w:after="0" w:line="240" w:lineRule="auto"/>
      </w:pPr>
      <w:r>
        <w:separator/>
      </w:r>
    </w:p>
  </w:endnote>
  <w:endnote w:type="continuationSeparator" w:id="0">
    <w:p w:rsidR="00AE23C9" w:rsidRDefault="00AE23C9" w:rsidP="0091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C9" w:rsidRDefault="00AE23C9" w:rsidP="009120D0">
      <w:pPr>
        <w:spacing w:after="0" w:line="240" w:lineRule="auto"/>
      </w:pPr>
      <w:r>
        <w:separator/>
      </w:r>
    </w:p>
  </w:footnote>
  <w:footnote w:type="continuationSeparator" w:id="0">
    <w:p w:rsidR="00AE23C9" w:rsidRDefault="00AE23C9" w:rsidP="00912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D0"/>
    <w:rsid w:val="00436931"/>
    <w:rsid w:val="006D767E"/>
    <w:rsid w:val="009120D0"/>
    <w:rsid w:val="00A37C2A"/>
    <w:rsid w:val="00AE23C9"/>
    <w:rsid w:val="00D40E0D"/>
    <w:rsid w:val="00ED5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CD667-36D5-433A-86EE-E56B1EDA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12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9120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120D0"/>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9120D0"/>
    <w:rPr>
      <w:rFonts w:asciiTheme="majorHAnsi" w:eastAsiaTheme="majorEastAsia" w:hAnsiTheme="majorHAnsi" w:cstheme="majorBidi"/>
      <w:color w:val="2F5496" w:themeColor="accent1" w:themeShade="BF"/>
      <w:sz w:val="26"/>
      <w:szCs w:val="26"/>
    </w:rPr>
  </w:style>
  <w:style w:type="paragraph" w:styleId="a3">
    <w:name w:val="footnote text"/>
    <w:basedOn w:val="a"/>
    <w:link w:val="Char"/>
    <w:uiPriority w:val="99"/>
    <w:semiHidden/>
    <w:unhideWhenUsed/>
    <w:rsid w:val="009120D0"/>
    <w:pPr>
      <w:spacing w:after="0" w:line="240" w:lineRule="auto"/>
    </w:pPr>
    <w:rPr>
      <w:sz w:val="20"/>
      <w:szCs w:val="20"/>
    </w:rPr>
  </w:style>
  <w:style w:type="character" w:customStyle="1" w:styleId="Char">
    <w:name w:val="نص حاشية سفلية Char"/>
    <w:basedOn w:val="a0"/>
    <w:link w:val="a3"/>
    <w:uiPriority w:val="99"/>
    <w:semiHidden/>
    <w:rsid w:val="009120D0"/>
    <w:rPr>
      <w:sz w:val="20"/>
      <w:szCs w:val="20"/>
    </w:rPr>
  </w:style>
  <w:style w:type="character" w:styleId="a4">
    <w:name w:val="footnote reference"/>
    <w:basedOn w:val="a0"/>
    <w:semiHidden/>
    <w:rsid w:val="00912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Dr.Hadi</dc:creator>
  <cp:keywords/>
  <dc:description/>
  <cp:lastModifiedBy>Sony</cp:lastModifiedBy>
  <cp:revision>2</cp:revision>
  <dcterms:created xsi:type="dcterms:W3CDTF">2019-06-02T00:27:00Z</dcterms:created>
  <dcterms:modified xsi:type="dcterms:W3CDTF">2019-06-02T00:27:00Z</dcterms:modified>
</cp:coreProperties>
</file>