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CB" w:rsidRDefault="008939CB" w:rsidP="008939CB">
      <w:pPr>
        <w:spacing w:before="100" w:beforeAutospacing="1" w:after="100" w:afterAutospacing="1" w:line="240" w:lineRule="auto"/>
        <w:rPr>
          <w:rFonts w:ascii="Traditional Arabic" w:eastAsia="Times New Roman" w:hAnsi="Traditional Arabic" w:cs="Traditional Arabic"/>
          <w:b/>
          <w:bCs/>
          <w:rtl/>
        </w:rPr>
      </w:pPr>
      <w:bookmarkStart w:id="0" w:name="_GoBack"/>
      <w:bookmarkEnd w:id="0"/>
    </w:p>
    <w:p w:rsidR="008939CB" w:rsidRPr="008939CB" w:rsidRDefault="008939CB" w:rsidP="008939CB">
      <w:pPr>
        <w:spacing w:before="100" w:beforeAutospacing="1" w:after="100" w:afterAutospacing="1" w:line="240" w:lineRule="auto"/>
        <w:jc w:val="center"/>
        <w:rPr>
          <w:rFonts w:ascii="Traditional Arabic" w:eastAsia="Times New Roman" w:hAnsi="Traditional Arabic" w:cs="Traditional Arabic"/>
          <w:b/>
          <w:bCs/>
          <w:sz w:val="28"/>
          <w:szCs w:val="28"/>
          <w:u w:val="single"/>
          <w:rtl/>
        </w:rPr>
      </w:pPr>
      <w:r w:rsidRPr="008939CB">
        <w:rPr>
          <w:rFonts w:ascii="Traditional Arabic" w:eastAsia="Times New Roman" w:hAnsi="Traditional Arabic" w:cs="Traditional Arabic"/>
          <w:b/>
          <w:bCs/>
          <w:sz w:val="28"/>
          <w:szCs w:val="28"/>
          <w:u w:val="single"/>
          <w:rtl/>
        </w:rPr>
        <w:t xml:space="preserve">الإبدال </w:t>
      </w:r>
      <w:proofErr w:type="spellStart"/>
      <w:r w:rsidRPr="008939CB">
        <w:rPr>
          <w:rFonts w:ascii="Traditional Arabic" w:eastAsia="Times New Roman" w:hAnsi="Traditional Arabic" w:cs="Traditional Arabic"/>
          <w:b/>
          <w:bCs/>
          <w:sz w:val="28"/>
          <w:szCs w:val="28"/>
          <w:u w:val="single"/>
          <w:rtl/>
        </w:rPr>
        <w:t>اللغوى</w:t>
      </w:r>
      <w:proofErr w:type="spellEnd"/>
    </w:p>
    <w:p w:rsidR="008939CB" w:rsidRDefault="008939CB" w:rsidP="008939CB">
      <w:pPr>
        <w:spacing w:before="100" w:beforeAutospacing="1" w:after="100" w:afterAutospacing="1" w:line="240" w:lineRule="auto"/>
        <w:jc w:val="center"/>
        <w:rPr>
          <w:rFonts w:ascii="Traditional Arabic" w:eastAsia="Times New Roman" w:hAnsi="Traditional Arabic" w:cs="Traditional Arabic"/>
          <w:b/>
          <w:bCs/>
          <w:sz w:val="28"/>
          <w:szCs w:val="28"/>
          <w:rtl/>
        </w:rPr>
      </w:pPr>
      <w:proofErr w:type="spellStart"/>
      <w:r>
        <w:rPr>
          <w:rFonts w:ascii="Traditional Arabic" w:eastAsia="Times New Roman" w:hAnsi="Traditional Arabic" w:cs="Traditional Arabic" w:hint="cs"/>
          <w:b/>
          <w:bCs/>
          <w:sz w:val="28"/>
          <w:szCs w:val="28"/>
          <w:rtl/>
        </w:rPr>
        <w:t>ا.م.د</w:t>
      </w:r>
      <w:proofErr w:type="spellEnd"/>
      <w:r>
        <w:rPr>
          <w:rFonts w:ascii="Traditional Arabic" w:eastAsia="Times New Roman" w:hAnsi="Traditional Arabic" w:cs="Traditional Arabic" w:hint="cs"/>
          <w:b/>
          <w:bCs/>
          <w:sz w:val="28"/>
          <w:szCs w:val="28"/>
          <w:rtl/>
        </w:rPr>
        <w:t xml:space="preserve"> حيدر محمد رحم                          المرحلة الأولى                                       المادة: الصرف</w:t>
      </w:r>
    </w:p>
    <w:p w:rsidR="008939CB" w:rsidRPr="008939CB" w:rsidRDefault="008939CB" w:rsidP="008939CB">
      <w:pPr>
        <w:spacing w:before="100" w:beforeAutospacing="1" w:after="100" w:afterAutospacing="1" w:line="240" w:lineRule="auto"/>
        <w:jc w:val="mediumKashida"/>
        <w:rPr>
          <w:rFonts w:ascii="Traditional Arabic" w:eastAsia="Times New Roman" w:hAnsi="Traditional Arabic" w:cs="Traditional Arabic"/>
          <w:b/>
          <w:bCs/>
          <w:sz w:val="28"/>
          <w:szCs w:val="28"/>
          <w:rtl/>
        </w:rPr>
      </w:pPr>
      <w:r w:rsidRPr="008939CB">
        <w:rPr>
          <w:rFonts w:ascii="Traditional Arabic" w:eastAsia="Times New Roman" w:hAnsi="Traditional Arabic" w:cs="Traditional Arabic"/>
          <w:b/>
          <w:bCs/>
          <w:sz w:val="28"/>
          <w:szCs w:val="28"/>
          <w:rtl/>
        </w:rPr>
        <w:br/>
      </w:r>
      <w:r w:rsidRPr="008939CB">
        <w:rPr>
          <w:rFonts w:ascii="Traditional Arabic" w:eastAsia="Times New Roman" w:hAnsi="Traditional Arabic" w:cs="Traditional Arabic" w:hint="cs"/>
          <w:b/>
          <w:bCs/>
          <w:sz w:val="28"/>
          <w:szCs w:val="28"/>
          <w:rtl/>
        </w:rPr>
        <w:t xml:space="preserve"> يمثل الابدال اللغوي احد الموضوعات اللغوية المهمة في مجال الدراسة اللغوية لاسيما علم الصرف ، له مجالاته وطرقه التي تناولها اللغويون بشكل واسع ابتداء من المفهوم .</w:t>
      </w:r>
      <w:r w:rsidRPr="008939CB">
        <w:rPr>
          <w:rFonts w:ascii="Traditional Arabic" w:eastAsia="Times New Roman" w:hAnsi="Traditional Arabic" w:cs="Traditional Arabic"/>
          <w:b/>
          <w:bCs/>
          <w:sz w:val="28"/>
          <w:szCs w:val="28"/>
          <w:rtl/>
        </w:rPr>
        <w:br/>
      </w:r>
      <w:r w:rsidRPr="008939CB">
        <w:rPr>
          <w:rFonts w:ascii="Traditional Arabic" w:eastAsia="Times New Roman" w:hAnsi="Traditional Arabic" w:cs="Traditional Arabic" w:hint="cs"/>
          <w:b/>
          <w:bCs/>
          <w:sz w:val="28"/>
          <w:szCs w:val="28"/>
          <w:rtl/>
        </w:rPr>
        <w:t>ف</w:t>
      </w:r>
      <w:r w:rsidRPr="008939CB">
        <w:rPr>
          <w:rFonts w:ascii="Traditional Arabic" w:eastAsia="Times New Roman" w:hAnsi="Traditional Arabic" w:cs="Traditional Arabic"/>
          <w:b/>
          <w:bCs/>
          <w:sz w:val="28"/>
          <w:szCs w:val="28"/>
          <w:rtl/>
        </w:rPr>
        <w:t xml:space="preserve">المعنى </w:t>
      </w:r>
      <w:proofErr w:type="spellStart"/>
      <w:r w:rsidRPr="008939CB">
        <w:rPr>
          <w:rFonts w:ascii="Traditional Arabic" w:eastAsia="Times New Roman" w:hAnsi="Traditional Arabic" w:cs="Traditional Arabic"/>
          <w:b/>
          <w:bCs/>
          <w:sz w:val="28"/>
          <w:szCs w:val="28"/>
          <w:rtl/>
        </w:rPr>
        <w:t>اللغوى</w:t>
      </w:r>
      <w:proofErr w:type="spellEnd"/>
      <w:r w:rsidRPr="008939CB">
        <w:rPr>
          <w:rFonts w:ascii="Traditional Arabic" w:eastAsia="Times New Roman" w:hAnsi="Traditional Arabic" w:cs="Traditional Arabic"/>
          <w:b/>
          <w:bCs/>
          <w:sz w:val="28"/>
          <w:szCs w:val="28"/>
          <w:rtl/>
        </w:rPr>
        <w:t xml:space="preserve"> </w:t>
      </w:r>
      <w:proofErr w:type="spellStart"/>
      <w:r w:rsidRPr="008939CB">
        <w:rPr>
          <w:rFonts w:ascii="Traditional Arabic" w:eastAsia="Times New Roman" w:hAnsi="Traditional Arabic" w:cs="Traditional Arabic"/>
          <w:b/>
          <w:bCs/>
          <w:sz w:val="28"/>
          <w:szCs w:val="28"/>
          <w:rtl/>
        </w:rPr>
        <w:t>والإصطلاحى</w:t>
      </w:r>
      <w:proofErr w:type="spellEnd"/>
      <w:r w:rsidRPr="008939CB">
        <w:rPr>
          <w:rFonts w:ascii="Traditional Arabic" w:eastAsia="Times New Roman" w:hAnsi="Traditional Arabic" w:cs="Traditional Arabic"/>
          <w:b/>
          <w:bCs/>
          <w:sz w:val="28"/>
          <w:szCs w:val="28"/>
          <w:rtl/>
        </w:rPr>
        <w:t xml:space="preserve"> لهذا المصطلح0</w:t>
      </w:r>
      <w:r w:rsidRPr="008939CB">
        <w:rPr>
          <w:rFonts w:ascii="Traditional Arabic" w:eastAsia="Times New Roman" w:hAnsi="Traditional Arabic" w:cs="Traditional Arabic"/>
          <w:b/>
          <w:bCs/>
          <w:sz w:val="28"/>
          <w:szCs w:val="28"/>
          <w:rtl/>
        </w:rPr>
        <w:br/>
        <w:t xml:space="preserve">فالإبدال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اللغة : "جعل </w:t>
      </w:r>
      <w:proofErr w:type="spellStart"/>
      <w:r w:rsidRPr="008939CB">
        <w:rPr>
          <w:rFonts w:ascii="Traditional Arabic" w:eastAsia="Times New Roman" w:hAnsi="Traditional Arabic" w:cs="Traditional Arabic"/>
          <w:b/>
          <w:bCs/>
          <w:sz w:val="28"/>
          <w:szCs w:val="28"/>
          <w:rtl/>
        </w:rPr>
        <w:t>شىء</w:t>
      </w:r>
      <w:proofErr w:type="spellEnd"/>
      <w:r w:rsidRPr="008939CB">
        <w:rPr>
          <w:rFonts w:ascii="Traditional Arabic" w:eastAsia="Times New Roman" w:hAnsi="Traditional Arabic" w:cs="Traditional Arabic"/>
          <w:b/>
          <w:bCs/>
          <w:sz w:val="28"/>
          <w:szCs w:val="28"/>
          <w:rtl/>
        </w:rPr>
        <w:t xml:space="preserve"> مكان </w:t>
      </w:r>
      <w:proofErr w:type="spellStart"/>
      <w:r w:rsidRPr="008939CB">
        <w:rPr>
          <w:rFonts w:ascii="Traditional Arabic" w:eastAsia="Times New Roman" w:hAnsi="Traditional Arabic" w:cs="Traditional Arabic"/>
          <w:b/>
          <w:bCs/>
          <w:sz w:val="28"/>
          <w:szCs w:val="28"/>
          <w:rtl/>
        </w:rPr>
        <w:t>شىء</w:t>
      </w:r>
      <w:proofErr w:type="spellEnd"/>
      <w:r w:rsidRPr="008939CB">
        <w:rPr>
          <w:rFonts w:ascii="Traditional Arabic" w:eastAsia="Times New Roman" w:hAnsi="Traditional Arabic" w:cs="Traditional Arabic"/>
          <w:b/>
          <w:bCs/>
          <w:sz w:val="28"/>
          <w:szCs w:val="28"/>
          <w:rtl/>
        </w:rPr>
        <w:t xml:space="preserve"> آخر"( )، وفى الاصطلاح : جعل حرف بدل آخر، أو حركة بدل أخرى( )، مع الإبقاء على سائر حروف الكلمة( )، وحركاتها، مع الاتفاق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المعنى، مطرداً كان الإبدال أو غير مطرد0</w:t>
      </w:r>
      <w:r w:rsidRPr="008939CB">
        <w:rPr>
          <w:rFonts w:ascii="Traditional Arabic" w:eastAsia="Times New Roman" w:hAnsi="Traditional Arabic" w:cs="Traditional Arabic"/>
          <w:b/>
          <w:bCs/>
          <w:sz w:val="28"/>
          <w:szCs w:val="28"/>
          <w:rtl/>
        </w:rPr>
        <w:br/>
        <w:t>وقد انتهت الدراسات اللغوية - قديماً وحديثاً - إلى أنه "من سنن العرب إبدال الحروف وإقامة بعضها مقام بعض"( )، وأن لهذا الإبدال أسباباً ترجع إلى( ) :</w:t>
      </w:r>
      <w:r w:rsidRPr="008939CB">
        <w:rPr>
          <w:rFonts w:ascii="Traditional Arabic" w:eastAsia="Times New Roman" w:hAnsi="Traditional Arabic" w:cs="Traditional Arabic"/>
          <w:b/>
          <w:bCs/>
          <w:sz w:val="28"/>
          <w:szCs w:val="28"/>
          <w:rtl/>
        </w:rPr>
        <w:br/>
        <w:t>1- اختلاف اللهجات العربية0</w:t>
      </w:r>
      <w:r w:rsidRPr="008939CB">
        <w:rPr>
          <w:rFonts w:ascii="Traditional Arabic" w:eastAsia="Times New Roman" w:hAnsi="Traditional Arabic" w:cs="Traditional Arabic"/>
          <w:b/>
          <w:bCs/>
          <w:sz w:val="28"/>
          <w:szCs w:val="28"/>
          <w:rtl/>
        </w:rPr>
        <w:br/>
        <w:t xml:space="preserve">2- التطور </w:t>
      </w:r>
      <w:proofErr w:type="spellStart"/>
      <w:r w:rsidRPr="008939CB">
        <w:rPr>
          <w:rFonts w:ascii="Traditional Arabic" w:eastAsia="Times New Roman" w:hAnsi="Traditional Arabic" w:cs="Traditional Arabic"/>
          <w:b/>
          <w:bCs/>
          <w:sz w:val="28"/>
          <w:szCs w:val="28"/>
          <w:rtl/>
        </w:rPr>
        <w:t>الصوتى</w:t>
      </w:r>
      <w:proofErr w:type="spellEnd"/>
      <w:r w:rsidRPr="008939CB">
        <w:rPr>
          <w:rFonts w:ascii="Traditional Arabic" w:eastAsia="Times New Roman" w:hAnsi="Traditional Arabic" w:cs="Traditional Arabic"/>
          <w:b/>
          <w:bCs/>
          <w:sz w:val="28"/>
          <w:szCs w:val="28"/>
          <w:rtl/>
        </w:rPr>
        <w:t xml:space="preserve"> لبعض الأصوات العربية الناتج عن بعض عيوب النطق واختلاف الزمان والمكان والحياة الاجتماعية0</w:t>
      </w:r>
      <w:r w:rsidRPr="008939CB">
        <w:rPr>
          <w:rFonts w:ascii="Traditional Arabic" w:eastAsia="Times New Roman" w:hAnsi="Traditional Arabic" w:cs="Traditional Arabic"/>
          <w:b/>
          <w:bCs/>
          <w:sz w:val="28"/>
          <w:szCs w:val="28"/>
          <w:rtl/>
        </w:rPr>
        <w:br/>
        <w:t>3- المخالفة الصوتية0</w:t>
      </w:r>
      <w:r w:rsidRPr="008939CB">
        <w:rPr>
          <w:rFonts w:ascii="Traditional Arabic" w:eastAsia="Times New Roman" w:hAnsi="Traditional Arabic" w:cs="Traditional Arabic"/>
          <w:b/>
          <w:bCs/>
          <w:sz w:val="28"/>
          <w:szCs w:val="28"/>
          <w:rtl/>
        </w:rPr>
        <w:br/>
        <w:t>4- المماثلة الصوتية0</w:t>
      </w:r>
      <w:r w:rsidRPr="008939CB">
        <w:rPr>
          <w:rFonts w:ascii="Traditional Arabic" w:eastAsia="Times New Roman" w:hAnsi="Traditional Arabic" w:cs="Traditional Arabic"/>
          <w:b/>
          <w:bCs/>
          <w:sz w:val="28"/>
          <w:szCs w:val="28"/>
          <w:rtl/>
        </w:rPr>
        <w:br/>
        <w:t xml:space="preserve">وهذان الأخيران يتم بهما الانسجام </w:t>
      </w:r>
      <w:proofErr w:type="spellStart"/>
      <w:r w:rsidRPr="008939CB">
        <w:rPr>
          <w:rFonts w:ascii="Traditional Arabic" w:eastAsia="Times New Roman" w:hAnsi="Traditional Arabic" w:cs="Traditional Arabic"/>
          <w:b/>
          <w:bCs/>
          <w:sz w:val="28"/>
          <w:szCs w:val="28"/>
          <w:rtl/>
        </w:rPr>
        <w:t>الصوتى</w:t>
      </w:r>
      <w:proofErr w:type="spellEnd"/>
      <w:r w:rsidRPr="008939CB">
        <w:rPr>
          <w:rFonts w:ascii="Traditional Arabic" w:eastAsia="Times New Roman" w:hAnsi="Traditional Arabic" w:cs="Traditional Arabic"/>
          <w:b/>
          <w:bCs/>
          <w:sz w:val="28"/>
          <w:szCs w:val="28"/>
          <w:rtl/>
        </w:rPr>
        <w:t xml:space="preserve"> داخل بنية الكلمة، "فكل لغة ترتبط ارتباطاً وثيقاً لتكون نظاماً متجانساً تنسجم فيه كل أجزائها فيما بينها"( )0</w:t>
      </w:r>
      <w:r w:rsidRPr="008939CB">
        <w:rPr>
          <w:rFonts w:ascii="Traditional Arabic" w:eastAsia="Times New Roman" w:hAnsi="Traditional Arabic" w:cs="Traditional Arabic"/>
          <w:b/>
          <w:bCs/>
          <w:sz w:val="28"/>
          <w:szCs w:val="28"/>
          <w:rtl/>
        </w:rPr>
        <w:br/>
        <w:t>5-التصحيف والتحريف، سواء أكان تصحيف الكتابة أم تصحيف السمع0</w:t>
      </w:r>
    </w:p>
    <w:p w:rsidR="008939CB" w:rsidRPr="008939CB" w:rsidRDefault="008939CB" w:rsidP="008939CB">
      <w:pPr>
        <w:spacing w:before="100" w:beforeAutospacing="1" w:after="100" w:afterAutospacing="1" w:line="240" w:lineRule="auto"/>
        <w:jc w:val="mediumKashida"/>
        <w:rPr>
          <w:rFonts w:ascii="Traditional Arabic" w:eastAsia="Times New Roman" w:hAnsi="Traditional Arabic" w:cs="Traditional Arabic"/>
          <w:b/>
          <w:bCs/>
          <w:i/>
          <w:iCs/>
          <w:color w:val="0000FF"/>
          <w:sz w:val="28"/>
          <w:szCs w:val="28"/>
          <w:rtl/>
        </w:rPr>
      </w:pPr>
      <w:r w:rsidRPr="008939CB">
        <w:rPr>
          <w:rFonts w:ascii="Traditional Arabic" w:eastAsia="Times New Roman" w:hAnsi="Traditional Arabic" w:cs="Traditional Arabic" w:hint="cs"/>
          <w:b/>
          <w:bCs/>
          <w:sz w:val="28"/>
          <w:szCs w:val="28"/>
          <w:rtl/>
        </w:rPr>
        <w:t>6</w:t>
      </w:r>
      <w:r w:rsidRPr="008939CB">
        <w:rPr>
          <w:rFonts w:ascii="Traditional Arabic" w:eastAsia="Times New Roman" w:hAnsi="Traditional Arabic" w:cs="Traditional Arabic"/>
          <w:b/>
          <w:bCs/>
          <w:sz w:val="28"/>
          <w:szCs w:val="28"/>
          <w:rtl/>
        </w:rPr>
        <w:t>صنع الألفاظ واختلاقها، وإن كان بابها ضيقاً، فمن الصعب أن تفوت هذه الألفاظ على علماء اللغة دون وقفة فاحصة لها0</w:t>
      </w:r>
      <w:r w:rsidRPr="008939CB">
        <w:rPr>
          <w:rFonts w:ascii="Traditional Arabic" w:eastAsia="Times New Roman" w:hAnsi="Traditional Arabic" w:cs="Traditional Arabic"/>
          <w:b/>
          <w:bCs/>
          <w:sz w:val="28"/>
          <w:szCs w:val="28"/>
          <w:rtl/>
        </w:rPr>
        <w:br/>
        <w:t xml:space="preserve">7-التقليد والمحاكاة والرغبة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مجاراة أهل الحضر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كلامهم، وإن كان هذا الباب ضيقاً أيضاً، إذ كان من الصعب على </w:t>
      </w:r>
      <w:proofErr w:type="spellStart"/>
      <w:r w:rsidRPr="008939CB">
        <w:rPr>
          <w:rFonts w:ascii="Traditional Arabic" w:eastAsia="Times New Roman" w:hAnsi="Traditional Arabic" w:cs="Traditional Arabic"/>
          <w:b/>
          <w:bCs/>
          <w:sz w:val="28"/>
          <w:szCs w:val="28"/>
          <w:rtl/>
        </w:rPr>
        <w:t>البدوى</w:t>
      </w:r>
      <w:proofErr w:type="spellEnd"/>
      <w:r w:rsidRPr="008939CB">
        <w:rPr>
          <w:rFonts w:ascii="Traditional Arabic" w:eastAsia="Times New Roman" w:hAnsi="Traditional Arabic" w:cs="Traditional Arabic"/>
          <w:b/>
          <w:bCs/>
          <w:sz w:val="28"/>
          <w:szCs w:val="28"/>
          <w:rtl/>
        </w:rPr>
        <w:t xml:space="preserve"> ترك لغته إلى لغة غيره0</w:t>
      </w:r>
      <w:r w:rsidRPr="008939CB">
        <w:rPr>
          <w:rFonts w:ascii="Traditional Arabic" w:eastAsia="Times New Roman" w:hAnsi="Traditional Arabic" w:cs="Traditional Arabic"/>
          <w:b/>
          <w:bCs/>
          <w:sz w:val="28"/>
          <w:szCs w:val="28"/>
          <w:rtl/>
        </w:rPr>
        <w:br/>
        <w:t xml:space="preserve">نص كثير من اللغويين على أنه لابد من وجود علاقة صوتية بين الصوتين المبدلين( )، لكننا نجد - من خلال الواقع </w:t>
      </w:r>
      <w:proofErr w:type="spellStart"/>
      <w:r w:rsidRPr="008939CB">
        <w:rPr>
          <w:rFonts w:ascii="Traditional Arabic" w:eastAsia="Times New Roman" w:hAnsi="Traditional Arabic" w:cs="Traditional Arabic"/>
          <w:b/>
          <w:bCs/>
          <w:sz w:val="28"/>
          <w:szCs w:val="28"/>
          <w:rtl/>
        </w:rPr>
        <w:t>اللغوى</w:t>
      </w:r>
      <w:proofErr w:type="spellEnd"/>
      <w:r w:rsidRPr="008939CB">
        <w:rPr>
          <w:rFonts w:ascii="Traditional Arabic" w:eastAsia="Times New Roman" w:hAnsi="Traditional Arabic" w:cs="Traditional Arabic"/>
          <w:b/>
          <w:bCs/>
          <w:sz w:val="28"/>
          <w:szCs w:val="28"/>
          <w:rtl/>
        </w:rPr>
        <w:t xml:space="preserve"> - أصواتاً وقع بينها إبدال وليس بينها علاقة صوتية، كما سيتضح من خلال الدراسة التطبيقية للنقد </w:t>
      </w:r>
      <w:proofErr w:type="spellStart"/>
      <w:r w:rsidRPr="008939CB">
        <w:rPr>
          <w:rFonts w:ascii="Traditional Arabic" w:eastAsia="Times New Roman" w:hAnsi="Traditional Arabic" w:cs="Traditional Arabic"/>
          <w:b/>
          <w:bCs/>
          <w:sz w:val="28"/>
          <w:szCs w:val="28"/>
          <w:rtl/>
        </w:rPr>
        <w:t>اللغوى</w:t>
      </w:r>
      <w:proofErr w:type="spellEnd"/>
      <w:r w:rsidRPr="008939CB">
        <w:rPr>
          <w:rFonts w:ascii="Traditional Arabic" w:eastAsia="Times New Roman" w:hAnsi="Traditional Arabic" w:cs="Traditional Arabic"/>
          <w:b/>
          <w:bCs/>
          <w:sz w:val="28"/>
          <w:szCs w:val="28"/>
          <w:rtl/>
        </w:rPr>
        <w:t xml:space="preserve"> الذى دار حول الإبدال بين الصوامت أو بين الصوائت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معجم تهذيب اللغة للأزهرى0</w:t>
      </w:r>
      <w:r w:rsidRPr="008939CB">
        <w:rPr>
          <w:rFonts w:ascii="Traditional Arabic" w:eastAsia="Times New Roman" w:hAnsi="Traditional Arabic" w:cs="Traditional Arabic"/>
          <w:b/>
          <w:bCs/>
          <w:sz w:val="28"/>
          <w:szCs w:val="28"/>
          <w:rtl/>
        </w:rPr>
        <w:br/>
        <w:t xml:space="preserve">وفيما يلى بيان الأصوات الصامتة </w:t>
      </w:r>
      <w:proofErr w:type="spellStart"/>
      <w:r w:rsidRPr="008939CB">
        <w:rPr>
          <w:rFonts w:ascii="Traditional Arabic" w:eastAsia="Times New Roman" w:hAnsi="Traditional Arabic" w:cs="Traditional Arabic"/>
          <w:b/>
          <w:bCs/>
          <w:sz w:val="28"/>
          <w:szCs w:val="28"/>
          <w:rtl/>
        </w:rPr>
        <w:t>التى</w:t>
      </w:r>
      <w:proofErr w:type="spellEnd"/>
      <w:r w:rsidRPr="008939CB">
        <w:rPr>
          <w:rFonts w:ascii="Traditional Arabic" w:eastAsia="Times New Roman" w:hAnsi="Traditional Arabic" w:cs="Traditional Arabic"/>
          <w:b/>
          <w:bCs/>
          <w:sz w:val="28"/>
          <w:szCs w:val="28"/>
          <w:rtl/>
        </w:rPr>
        <w:t xml:space="preserve"> وقع بينها إبدال، وقد قمت بمراعاة الترتيب </w:t>
      </w:r>
      <w:proofErr w:type="spellStart"/>
      <w:r w:rsidRPr="008939CB">
        <w:rPr>
          <w:rFonts w:ascii="Traditional Arabic" w:eastAsia="Times New Roman" w:hAnsi="Traditional Arabic" w:cs="Traditional Arabic"/>
          <w:b/>
          <w:bCs/>
          <w:sz w:val="28"/>
          <w:szCs w:val="28"/>
          <w:rtl/>
        </w:rPr>
        <w:t>الصوتى</w:t>
      </w:r>
      <w:proofErr w:type="spellEnd"/>
      <w:r w:rsidRPr="008939CB">
        <w:rPr>
          <w:rFonts w:ascii="Traditional Arabic" w:eastAsia="Times New Roman" w:hAnsi="Traditional Arabic" w:cs="Traditional Arabic"/>
          <w:b/>
          <w:bCs/>
          <w:sz w:val="28"/>
          <w:szCs w:val="28"/>
          <w:rtl/>
        </w:rPr>
        <w:t xml:space="preserve"> فيها تبعاً للمنهج الذى ارتضاه </w:t>
      </w:r>
      <w:proofErr w:type="spellStart"/>
      <w:r w:rsidRPr="008939CB">
        <w:rPr>
          <w:rFonts w:ascii="Traditional Arabic" w:eastAsia="Times New Roman" w:hAnsi="Traditional Arabic" w:cs="Traditional Arabic"/>
          <w:b/>
          <w:bCs/>
          <w:sz w:val="28"/>
          <w:szCs w:val="28"/>
          <w:rtl/>
        </w:rPr>
        <w:t>الأزهرى</w:t>
      </w:r>
      <w:proofErr w:type="spellEnd"/>
      <w:r w:rsidRPr="008939CB">
        <w:rPr>
          <w:rFonts w:ascii="Traditional Arabic" w:eastAsia="Times New Roman" w:hAnsi="Traditional Arabic" w:cs="Traditional Arabic"/>
          <w:b/>
          <w:bCs/>
          <w:sz w:val="28"/>
          <w:szCs w:val="28"/>
          <w:rtl/>
        </w:rPr>
        <w:t xml:space="preserve">، وهو ترتيبها حسب المخارج، الأقصى ثم الذى يليه ثم الذى يليه، فذكرت أقصى الحروف مخرجاً وما حدث بينه وبين غيره من الحروف من إبدال، وكلما انتهيت من صوت انتقلت إلى الذى يليه </w:t>
      </w:r>
      <w:proofErr w:type="spellStart"/>
      <w:r w:rsidRPr="008939CB">
        <w:rPr>
          <w:rFonts w:ascii="Traditional Arabic" w:eastAsia="Times New Roman" w:hAnsi="Traditional Arabic" w:cs="Traditional Arabic"/>
          <w:b/>
          <w:bCs/>
          <w:sz w:val="28"/>
          <w:szCs w:val="28"/>
          <w:rtl/>
        </w:rPr>
        <w:t>فى</w:t>
      </w:r>
      <w:proofErr w:type="spellEnd"/>
      <w:r w:rsidRPr="008939CB">
        <w:rPr>
          <w:rFonts w:ascii="Traditional Arabic" w:eastAsia="Times New Roman" w:hAnsi="Traditional Arabic" w:cs="Traditional Arabic"/>
          <w:b/>
          <w:bCs/>
          <w:sz w:val="28"/>
          <w:szCs w:val="28"/>
          <w:rtl/>
        </w:rPr>
        <w:t xml:space="preserve"> المخرج، وهكذا حتى نهاية الحروف0</w:t>
      </w:r>
      <w:r w:rsidRPr="008939CB">
        <w:rPr>
          <w:rFonts w:ascii="Traditional Arabic" w:eastAsia="Times New Roman" w:hAnsi="Traditional Arabic" w:cs="Traditional Arabic"/>
          <w:b/>
          <w:bCs/>
          <w:sz w:val="28"/>
          <w:szCs w:val="28"/>
          <w:rtl/>
        </w:rPr>
        <w:br/>
      </w:r>
    </w:p>
    <w:p w:rsidR="006D767E" w:rsidRPr="008939CB" w:rsidRDefault="006D767E">
      <w:pPr>
        <w:rPr>
          <w:sz w:val="28"/>
          <w:szCs w:val="28"/>
        </w:rPr>
      </w:pPr>
    </w:p>
    <w:sectPr w:rsidR="006D767E" w:rsidRPr="008939CB" w:rsidSect="008939CB">
      <w:pgSz w:w="11906" w:h="16838"/>
      <w:pgMar w:top="1440" w:right="566" w:bottom="144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CB"/>
    <w:rsid w:val="00436931"/>
    <w:rsid w:val="006D767E"/>
    <w:rsid w:val="008939CB"/>
    <w:rsid w:val="00BC067B"/>
    <w:rsid w:val="00D40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C142F-D223-416F-9668-CA3B9B07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Dr.Hadi</dc:creator>
  <cp:keywords/>
  <dc:description/>
  <cp:lastModifiedBy>Sony</cp:lastModifiedBy>
  <cp:revision>2</cp:revision>
  <dcterms:created xsi:type="dcterms:W3CDTF">2019-06-02T00:26:00Z</dcterms:created>
  <dcterms:modified xsi:type="dcterms:W3CDTF">2019-06-02T00:26:00Z</dcterms:modified>
</cp:coreProperties>
</file>